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2" w:rsidRDefault="003E21C7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哈尔滨工业大学</w:t>
      </w:r>
      <w:r>
        <w:rPr>
          <w:rFonts w:ascii="仿宋" w:eastAsia="仿宋" w:hAnsi="仿宋" w:cs="仿宋" w:hint="eastAsia"/>
          <w:b/>
          <w:sz w:val="36"/>
          <w:szCs w:val="36"/>
        </w:rPr>
        <w:t>201</w:t>
      </w:r>
      <w:r>
        <w:rPr>
          <w:rFonts w:ascii="仿宋" w:eastAsia="仿宋" w:hAnsi="仿宋" w:cs="仿宋" w:hint="eastAsia"/>
          <w:b/>
          <w:sz w:val="36"/>
          <w:szCs w:val="36"/>
        </w:rPr>
        <w:t>9</w:t>
      </w:r>
      <w:r>
        <w:rPr>
          <w:rFonts w:ascii="仿宋" w:eastAsia="仿宋" w:hAnsi="仿宋" w:cs="仿宋" w:hint="eastAsia"/>
          <w:b/>
          <w:sz w:val="36"/>
          <w:szCs w:val="36"/>
        </w:rPr>
        <w:t>—</w:t>
      </w:r>
      <w:r>
        <w:rPr>
          <w:rFonts w:ascii="仿宋" w:eastAsia="仿宋" w:hAnsi="仿宋" w:cs="仿宋" w:hint="eastAsia"/>
          <w:b/>
          <w:sz w:val="36"/>
          <w:szCs w:val="36"/>
        </w:rPr>
        <w:t>2020</w:t>
      </w:r>
      <w:r>
        <w:rPr>
          <w:rFonts w:ascii="仿宋" w:eastAsia="仿宋" w:hAnsi="仿宋" w:cs="仿宋" w:hint="eastAsia"/>
          <w:b/>
          <w:sz w:val="36"/>
          <w:szCs w:val="36"/>
        </w:rPr>
        <w:t>大学生</w:t>
      </w:r>
    </w:p>
    <w:p w:rsidR="00F56A92" w:rsidRDefault="003E21C7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3X3</w:t>
      </w:r>
      <w:r>
        <w:rPr>
          <w:rFonts w:ascii="仿宋" w:eastAsia="仿宋" w:hAnsi="仿宋" w:cs="仿宋" w:hint="eastAsia"/>
          <w:b/>
          <w:sz w:val="36"/>
          <w:szCs w:val="36"/>
        </w:rPr>
        <w:t>篮球联赛竞赛规程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中国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大学生体育协会</w:t>
      </w:r>
      <w:r>
        <w:rPr>
          <w:rFonts w:ascii="仿宋" w:eastAsia="仿宋" w:hAnsi="仿宋" w:cs="仿宋" w:hint="eastAsia"/>
          <w:sz w:val="32"/>
          <w:szCs w:val="32"/>
        </w:rPr>
        <w:t>［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］</w:t>
      </w:r>
      <w:r>
        <w:rPr>
          <w:rFonts w:ascii="仿宋" w:eastAsia="仿宋" w:hAnsi="仿宋" w:cs="仿宋" w:hint="eastAsia"/>
          <w:sz w:val="32"/>
          <w:szCs w:val="32"/>
        </w:rPr>
        <w:t>319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文件要求，</w:t>
      </w:r>
      <w:r>
        <w:rPr>
          <w:rFonts w:ascii="仿宋" w:eastAsia="仿宋" w:hAnsi="仿宋" w:cs="仿宋" w:hint="eastAsia"/>
          <w:sz w:val="32"/>
          <w:szCs w:val="32"/>
        </w:rPr>
        <w:t>由中国大学生体育协会主办的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中国大学生</w:t>
      </w:r>
      <w:r>
        <w:rPr>
          <w:rFonts w:ascii="仿宋" w:eastAsia="仿宋" w:hAnsi="仿宋" w:cs="仿宋" w:hint="eastAsia"/>
          <w:sz w:val="32"/>
          <w:szCs w:val="32"/>
        </w:rPr>
        <w:t>3X3</w:t>
      </w:r>
      <w:r>
        <w:rPr>
          <w:rFonts w:ascii="仿宋" w:eastAsia="仿宋" w:hAnsi="仿宋" w:cs="仿宋" w:hint="eastAsia"/>
          <w:sz w:val="32"/>
          <w:szCs w:val="32"/>
        </w:rPr>
        <w:t>篮球联赛将于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月分别在全国</w:t>
      </w:r>
      <w:r>
        <w:rPr>
          <w:rFonts w:ascii="仿宋" w:eastAsia="仿宋" w:hAnsi="仿宋" w:cs="仿宋" w:hint="eastAsia"/>
          <w:sz w:val="32"/>
          <w:szCs w:val="32"/>
        </w:rPr>
        <w:t>二十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省（直辖市）举行。我校作为黑龙江省赛区选拔单位要做好参赛准备。先将竞赛规程下发，请按照规程要求进行报名。</w:t>
      </w:r>
    </w:p>
    <w:p w:rsidR="00F56A92" w:rsidRDefault="003E21C7" w:rsidP="003E21C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一、主办单位：</w:t>
      </w:r>
      <w:r>
        <w:rPr>
          <w:rFonts w:ascii="仿宋" w:eastAsia="仿宋" w:hAnsi="仿宋" w:cs="仿宋" w:hint="eastAsia"/>
          <w:sz w:val="32"/>
          <w:szCs w:val="32"/>
        </w:rPr>
        <w:t>哈尔滨工业大学体育部</w:t>
      </w:r>
    </w:p>
    <w:p w:rsidR="00F56A92" w:rsidRDefault="003E21C7" w:rsidP="003E21C7">
      <w:pPr>
        <w:spacing w:line="560" w:lineRule="exact"/>
        <w:ind w:leftChars="307" w:left="2255" w:hangingChars="503" w:hanging="16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二、独家运营：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国泰慧众（北京）体育发展有限公司</w:t>
      </w:r>
    </w:p>
    <w:p w:rsidR="00F56A92" w:rsidRDefault="003E21C7">
      <w:pPr>
        <w:pStyle w:val="1"/>
        <w:tabs>
          <w:tab w:val="left" w:pos="578"/>
        </w:tabs>
        <w:ind w:firstLineChars="200" w:firstLine="643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color w:val="auto"/>
          <w:sz w:val="32"/>
          <w:szCs w:val="32"/>
        </w:rPr>
        <w:t>、联合运营</w:t>
      </w:r>
      <w:r>
        <w:rPr>
          <w:rFonts w:ascii="仿宋_GB2312" w:eastAsia="仿宋_GB2312" w:hAnsi="仿宋_GB2312" w:cs="仿宋_GB2312" w:hint="eastAsia"/>
          <w:b/>
          <w:bCs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咪咕视讯科技有限公司</w:t>
      </w:r>
    </w:p>
    <w:p w:rsidR="00F56A92" w:rsidRDefault="003E21C7" w:rsidP="003E21C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、比赛日期：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56A92" w:rsidRDefault="003E21C7" w:rsidP="003E21C7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、比赛地点：哈尔滨工业大学二校区文体中心</w:t>
      </w:r>
    </w:p>
    <w:p w:rsidR="00F56A92" w:rsidRDefault="003E21C7" w:rsidP="003E21C7">
      <w:pPr>
        <w:tabs>
          <w:tab w:val="left" w:pos="4172"/>
        </w:tabs>
        <w:snapToGrid w:val="0"/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、参赛资格：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凡报名参加</w:t>
      </w:r>
      <w:r>
        <w:rPr>
          <w:rFonts w:ascii="仿宋" w:eastAsia="仿宋" w:hAnsi="仿宋" w:cs="仿宋" w:hint="eastAsia"/>
          <w:kern w:val="0"/>
          <w:sz w:val="32"/>
          <w:szCs w:val="32"/>
        </w:rPr>
        <w:t>选拔赛</w:t>
      </w:r>
      <w:r>
        <w:rPr>
          <w:rFonts w:ascii="仿宋" w:eastAsia="仿宋" w:hAnsi="仿宋" w:cs="仿宋" w:hint="eastAsia"/>
          <w:kern w:val="0"/>
          <w:sz w:val="32"/>
          <w:szCs w:val="32"/>
        </w:rPr>
        <w:t>的运动员，必须是我校正式学籍的在校全日制本科学生或研究生。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运动员参赛年龄不得大于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kern w:val="0"/>
          <w:sz w:val="32"/>
          <w:szCs w:val="32"/>
        </w:rPr>
        <w:t>周岁（按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日界定）。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凡不符合教育部关于全国高等院校统一招生考试、录取的有关规定者；或虽经正规录取，但曾经是或目前仍属国家、省、自治区、直辖市运动队正式的在编运动员，均不得参加比赛。凡在篮球运动管理中心注册的，以及曾参加全国青年联赛、俱乐部青年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WCBA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NBL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CBA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联赛的运动员，不得参加比赛。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、公开组男子（阳光组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）：</w:t>
      </w:r>
    </w:p>
    <w:p w:rsidR="00F56A92" w:rsidRDefault="003E21C7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凡符合参赛资格第</w:t>
      </w:r>
      <w:r>
        <w:rPr>
          <w:rFonts w:ascii="仿宋" w:eastAsia="仿宋" w:hAnsi="仿宋" w:cs="仿宋" w:hint="eastAsia"/>
          <w:kern w:val="0"/>
          <w:sz w:val="32"/>
          <w:szCs w:val="32"/>
        </w:rPr>
        <w:t>1-3</w:t>
      </w:r>
      <w:r>
        <w:rPr>
          <w:rFonts w:ascii="仿宋" w:eastAsia="仿宋" w:hAnsi="仿宋" w:cs="仿宋" w:hint="eastAsia"/>
          <w:kern w:val="0"/>
          <w:sz w:val="32"/>
          <w:szCs w:val="32"/>
        </w:rPr>
        <w:t>条的要求，且高考录取未享受任何体育类加分的学生可组队报名参加公开组。</w:t>
      </w:r>
    </w:p>
    <w:p w:rsidR="00F56A92" w:rsidRDefault="003E21C7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高水平组：（体优生）不参加本次校园海选赛</w:t>
      </w:r>
    </w:p>
    <w:p w:rsidR="00F56A92" w:rsidRDefault="003E21C7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根据国家大体协要求我校参加队数应在</w:t>
      </w:r>
      <w:r>
        <w:rPr>
          <w:rFonts w:ascii="仿宋" w:eastAsia="仿宋" w:hAnsi="仿宋" w:cs="仿宋" w:hint="eastAsia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个</w:t>
      </w:r>
    </w:p>
    <w:p w:rsidR="00F56A92" w:rsidRDefault="003E21C7">
      <w:pPr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报名办法：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每支校内海选赛参赛球队自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起，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截止时间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www.u3x3.cn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或咪咕视频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APP-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“中国大学生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篮球联赛专区”进行报名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选择所在城市和所属赛区（学校），认真填写球员资料和身份证信息、球队经理人个人资料，详细阅读报名须知确认同意后提交报名（比赛不接受现场报名）。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报名人数为每队队员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名；此份名单联赛期间不得更改；每队自行拟定一个队名，晋级城市冠军赛的队伍将球队队名前增加学校名称（如：北京大学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胜利队），该名称将使用至联赛结束。；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比赛队员号码在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1-4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号之间，不得超出区间。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为取得参加亚洲大学生、世界大学生比赛资格，参加比赛的所有球员须在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FIBA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官网进行个人注册和参赛注册，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https://play.fiba3x3.com/events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。届时组委会将派专人指导并协助注册工作的进行。</w:t>
      </w:r>
    </w:p>
    <w:p w:rsidR="00F56A92" w:rsidRDefault="003E21C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、凡不参加此次比赛的队员，禁止参加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AUBA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联赛（不能参赛要有学院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出具假条）。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F56A92" w:rsidRDefault="003E21C7" w:rsidP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、各学院最低报名数量</w:t>
      </w:r>
    </w:p>
    <w:p w:rsidR="00F56A92" w:rsidRDefault="003E21C7">
      <w:pPr>
        <w:pStyle w:val="2"/>
        <w:spacing w:line="500" w:lineRule="exact"/>
        <w:ind w:leftChars="304" w:left="638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航天学院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电气学院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机电学院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材料学院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人文学院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能源学院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化工学院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物理学院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数学学院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管理学院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个队、计算机学院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个队、外语学院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电信学院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个队、仪器学院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生命学院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个队、英才学院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个队、，建筑学院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个队、土木学院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个队、环境学院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基础学部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个队、交通学院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个队、研究生院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个队（不够部分由篮裁社及上课班级补充）</w:t>
      </w:r>
    </w:p>
    <w:p w:rsidR="00F56A92" w:rsidRDefault="003E21C7" w:rsidP="003E21C7">
      <w:pPr>
        <w:pStyle w:val="2"/>
        <w:spacing w:line="500" w:lineRule="exact"/>
        <w:ind w:firstLineChars="100" w:firstLine="32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七、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竞赛办法：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、校园海选赛（男子公开组）：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比赛分为</w:t>
      </w:r>
      <w:r>
        <w:rPr>
          <w:rFonts w:ascii="仿宋" w:eastAsia="仿宋" w:hAnsi="仿宋" w:cs="仿宋" w:hint="eastAsia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</w:rPr>
        <w:t>个阶段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进行，第一阶段的第一轮采用淘汰制，第一阶段的第二轮采用分组循环制，每组取前两名进行第二阶段的比赛。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、第二阶段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个组前两名进行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淘汰赛比赛，既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组、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组以此类推。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、第三阶段前六名循环赛，按积分对少决定前四名球队晋级城市冠军赛，如不足则自动递补后续名次球队。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、城市冠军赛（明年六月举行）</w:t>
      </w:r>
    </w:p>
    <w:p w:rsidR="00F56A92" w:rsidRDefault="003E21C7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组别：男子公开组、女子公开组、男子高水平组、女子高水平组</w:t>
      </w:r>
    </w:p>
    <w:p w:rsidR="00F56A92" w:rsidRDefault="003E21C7" w:rsidP="003E21C7">
      <w:pPr>
        <w:pStyle w:val="2"/>
        <w:spacing w:line="52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八、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奖励办法：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十五、奖励办法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男子公开组：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篮球联赛总冠军的队伍，将颁发联赛冠军奖杯；参赛运动员颁发金牌及证书；奖励冠军球队助学金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篮球联赛亚军、季军的队伍，将颁发奖杯；参赛运动员颁发奖牌及证书；分别奖励亚军、季军球队助学金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全国总决赛最有价值球员（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FMVP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）颁发证书并奖励助学金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城市冠军赛对获得前八名的队伍颁发证书；冠军球队颁发奖杯并奖励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元助学金，亚军球队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元助学金，季军球队奖励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元助学金。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（二）男子高水平组：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篮球联赛总冠军的队伍，将颁发联赛冠军奖杯；参赛运动员颁发金牌及证书；奖励冠军球队助学金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篮球联赛亚军、季军的队伍，将颁发奖杯；参赛运动员颁发奖牌及证书；分别奖励亚军、季军球队助学金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全国总决赛最有价值球员（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FMVP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）颁发证书并奖励助学金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城市冠军赛对获得前八名的队伍颁发证书；冠军球队颁发奖杯并奖励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元助学金，亚军球队奖励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元助学金，季军球队奖励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（三）女子组：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篮球联赛总冠军的队伍，将颁发联赛冠军奖杯；参赛运动员颁发金牌及证书；奖励冠军球队助学金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篮球联赛亚军、季军的队伍，将颁发奖杯；参赛运动员颁发奖牌及证书；分别奖励亚军、季军球队助学金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对获得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2019--20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中国大学生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3X3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篮球联赛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全国总决赛最有价值球员（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FMVP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）颁发证书并奖励助学金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城市冠军赛对获得前八名的队伍颁发证书；冠军球队颁发奖杯并奖励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元助学金，亚军球队奖励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元助学金，季军球队奖励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（四）其它奖项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联赛设立“篮球宝贝”将颁发证书并奖励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元助学金（详见联赛运营手册）；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城市冠军赛、全国总决赛设立各单项奖：“三分王”、“扣篮王”、“单挑王”各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人，以上奖项在城市冠军赛阶段奖励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元助学金，全国总决赛阶段奖励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元助学金；</w:t>
      </w:r>
    </w:p>
    <w:p w:rsidR="00F56A92" w:rsidRDefault="003E21C7">
      <w:pPr>
        <w:pStyle w:val="1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联赛设立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“最佳城市冠军赛赛区组织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奖”四名；联赛组委会对获奖赛区颁发证书并奖励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元；</w:t>
      </w:r>
    </w:p>
    <w:p w:rsidR="00F56A92" w:rsidRDefault="003E21C7" w:rsidP="003E21C7">
      <w:pPr>
        <w:pStyle w:val="2"/>
        <w:spacing w:line="520" w:lineRule="exact"/>
        <w:ind w:firstLineChars="100" w:firstLine="32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九、竞赛规则及比赛规定：</w:t>
      </w:r>
    </w:p>
    <w:p w:rsidR="00F56A92" w:rsidRDefault="003E21C7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执行中国篮球协会审定的《三对三篮球规则》（附件三）；</w:t>
      </w:r>
    </w:p>
    <w:p w:rsidR="00F56A92" w:rsidRDefault="003E21C7">
      <w:pPr>
        <w:pStyle w:val="2"/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执行《全国学生体育竞赛纪律处罚管理规定》；</w:t>
      </w:r>
    </w:p>
    <w:p w:rsidR="00F56A92" w:rsidRDefault="003E21C7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联赛在第一阶段提供使用比赛服（号衣）；城市冠军赛、为参赛队配发比赛服；</w:t>
      </w:r>
    </w:p>
    <w:p w:rsidR="00F56A92" w:rsidRDefault="003E21C7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联赛使用摩腾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号比赛用球（型号</w:t>
      </w:r>
      <w:r>
        <w:rPr>
          <w:rFonts w:ascii="仿宋" w:eastAsia="仿宋" w:hAnsi="仿宋" w:cs="仿宋" w:hint="eastAsia"/>
          <w:kern w:val="0"/>
          <w:sz w:val="32"/>
          <w:szCs w:val="32"/>
        </w:rPr>
        <w:t>B33T5000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）；</w:t>
      </w:r>
    </w:p>
    <w:p w:rsidR="00F56A92" w:rsidRDefault="003E21C7" w:rsidP="003E21C7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十、其他规定：</w:t>
      </w:r>
    </w:p>
    <w:p w:rsidR="00F56A92" w:rsidRDefault="003E21C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参加比赛，各队在参赛前必须为本队所有人员办理比赛期间的“人身意外伤害保险”。否则不允许参加比赛；</w:t>
      </w:r>
    </w:p>
    <w:p w:rsidR="00F56A92" w:rsidRDefault="003E21C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（二）本规程未尽事宜，另行通知；</w:t>
      </w:r>
    </w:p>
    <w:p w:rsidR="00F56A92" w:rsidRDefault="003E21C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（三）本规程解释权属</w:t>
      </w:r>
      <w:r>
        <w:rPr>
          <w:rFonts w:ascii="仿宋" w:eastAsia="仿宋" w:hAnsi="仿宋" w:cs="仿宋" w:hint="eastAsia"/>
          <w:kern w:val="0"/>
          <w:sz w:val="32"/>
          <w:szCs w:val="32"/>
        </w:rPr>
        <w:t>赛会组委会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56A92" w:rsidRDefault="00F56A92">
      <w:pPr>
        <w:spacing w:line="520" w:lineRule="exact"/>
        <w:ind w:firstLineChars="200"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</w:p>
    <w:p w:rsidR="00F56A92" w:rsidRDefault="003E21C7">
      <w:pPr>
        <w:pStyle w:val="2"/>
        <w:spacing w:line="500" w:lineRule="exact"/>
        <w:ind w:firstLineChars="1200" w:firstLine="38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哈尔滨工业大学体育部</w:t>
      </w:r>
    </w:p>
    <w:p w:rsidR="00F56A92" w:rsidRDefault="003E21C7">
      <w:pPr>
        <w:pStyle w:val="2"/>
        <w:spacing w:line="500" w:lineRule="exact"/>
        <w:ind w:firstLineChars="1400" w:firstLine="4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56A92" w:rsidRDefault="003E21C7">
      <w:pPr>
        <w:tabs>
          <w:tab w:val="left" w:pos="4172"/>
        </w:tabs>
        <w:snapToGrid w:val="0"/>
        <w:spacing w:line="540" w:lineRule="exact"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参赛报名表</w:t>
      </w: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参赛队名：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134"/>
        <w:gridCol w:w="851"/>
        <w:gridCol w:w="850"/>
        <w:gridCol w:w="851"/>
        <w:gridCol w:w="1843"/>
        <w:gridCol w:w="2340"/>
      </w:tblGrid>
      <w:tr w:rsidR="00F56A92">
        <w:trPr>
          <w:cantSplit/>
          <w:trHeight w:val="400"/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50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体重</w:t>
            </w:r>
          </w:p>
        </w:tc>
        <w:tc>
          <w:tcPr>
            <w:tcW w:w="851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1843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340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官网注册号码</w:t>
            </w:r>
          </w:p>
        </w:tc>
      </w:tr>
      <w:tr w:rsidR="00F56A92">
        <w:trPr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A92">
        <w:trPr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A92">
        <w:trPr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A92">
        <w:trPr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A92">
        <w:trPr>
          <w:jc w:val="center"/>
        </w:trPr>
        <w:tc>
          <w:tcPr>
            <w:tcW w:w="69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80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经理人：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560"/>
        <w:outlineLvl w:val="0"/>
        <w:rPr>
          <w:rFonts w:ascii="仿宋_GB2312" w:eastAsia="仿宋_GB2312" w:hAnsi="仿宋_GB2312" w:cs="仿宋_GB2312"/>
          <w:sz w:val="28"/>
          <w:szCs w:val="28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负责人（老师）：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</w:p>
    <w:p w:rsidR="00F56A92" w:rsidRDefault="00F56A92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各参赛队须认真填写报名表；比赛队员的姓名、号码必须与报名表相符，否则不得上场比赛。（此表全国总决赛适用）</w:t>
      </w: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420"/>
        <w:outlineLvl w:val="0"/>
        <w:rPr>
          <w:rFonts w:ascii="宋体" w:hAnsi="宋体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420"/>
        <w:outlineLvl w:val="0"/>
        <w:rPr>
          <w:rFonts w:ascii="宋体" w:hAnsi="宋体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420"/>
        <w:outlineLvl w:val="0"/>
        <w:rPr>
          <w:rFonts w:ascii="宋体" w:hAnsi="宋体"/>
        </w:rPr>
      </w:pPr>
    </w:p>
    <w:p w:rsidR="00F56A92" w:rsidRDefault="00F56A92">
      <w:pPr>
        <w:tabs>
          <w:tab w:val="left" w:pos="4172"/>
        </w:tabs>
        <w:snapToGrid w:val="0"/>
        <w:spacing w:line="540" w:lineRule="exact"/>
        <w:ind w:firstLineChars="200" w:firstLine="420"/>
        <w:outlineLvl w:val="0"/>
        <w:rPr>
          <w:rFonts w:ascii="宋体" w:hAnsi="宋体"/>
        </w:rPr>
      </w:pP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56A92" w:rsidRDefault="003E21C7">
      <w:pPr>
        <w:tabs>
          <w:tab w:val="left" w:pos="4172"/>
        </w:tabs>
        <w:snapToGrid w:val="0"/>
        <w:spacing w:line="540" w:lineRule="exact"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赛区报名信息表</w:t>
      </w:r>
    </w:p>
    <w:p w:rsidR="00F56A92" w:rsidRDefault="003E21C7">
      <w:pPr>
        <w:tabs>
          <w:tab w:val="left" w:pos="4172"/>
        </w:tabs>
        <w:snapToGrid w:val="0"/>
        <w:spacing w:line="54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报名单位（省或直辖市）：（盖章）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276"/>
        <w:gridCol w:w="2268"/>
        <w:gridCol w:w="1984"/>
        <w:gridCol w:w="2035"/>
      </w:tblGrid>
      <w:tr w:rsidR="00F56A92">
        <w:trPr>
          <w:cantSplit/>
          <w:trHeight w:val="737"/>
        </w:trPr>
        <w:tc>
          <w:tcPr>
            <w:tcW w:w="959" w:type="dxa"/>
            <w:vMerge w:val="restart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基本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参赛队数</w:t>
            </w:r>
          </w:p>
        </w:tc>
        <w:tc>
          <w:tcPr>
            <w:tcW w:w="2268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比赛起止日期</w:t>
            </w:r>
          </w:p>
        </w:tc>
        <w:tc>
          <w:tcPr>
            <w:tcW w:w="1984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比赛地点</w:t>
            </w:r>
          </w:p>
        </w:tc>
        <w:tc>
          <w:tcPr>
            <w:tcW w:w="2035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</w:p>
        </w:tc>
      </w:tr>
      <w:tr w:rsidR="00F56A92">
        <w:trPr>
          <w:cantSplit/>
          <w:trHeight w:val="442"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  <w:trHeight w:val="606"/>
        </w:trPr>
        <w:tc>
          <w:tcPr>
            <w:tcW w:w="959" w:type="dxa"/>
            <w:vMerge w:val="restart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赛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队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伍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报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汇</w:t>
            </w:r>
          </w:p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</w:t>
            </w:r>
          </w:p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F56A92" w:rsidRDefault="003E21C7">
            <w:pPr>
              <w:tabs>
                <w:tab w:val="left" w:pos="393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参赛大学</w:t>
            </w:r>
          </w:p>
        </w:tc>
        <w:tc>
          <w:tcPr>
            <w:tcW w:w="1984" w:type="dxa"/>
            <w:vAlign w:val="center"/>
          </w:tcPr>
          <w:p w:rsidR="00F56A92" w:rsidRDefault="003E21C7">
            <w:pPr>
              <w:tabs>
                <w:tab w:val="left" w:pos="375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联系人</w:t>
            </w:r>
          </w:p>
        </w:tc>
        <w:tc>
          <w:tcPr>
            <w:tcW w:w="2035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jc w:val="center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01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02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03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04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05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06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08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09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F56A92">
        <w:trPr>
          <w:cantSplit/>
        </w:trPr>
        <w:tc>
          <w:tcPr>
            <w:tcW w:w="959" w:type="dxa"/>
            <w:vMerge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vAlign w:val="center"/>
          </w:tcPr>
          <w:p w:rsidR="00F56A92" w:rsidRDefault="003E21C7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5" w:type="dxa"/>
            <w:vAlign w:val="center"/>
          </w:tcPr>
          <w:p w:rsidR="00F56A92" w:rsidRDefault="00F56A92">
            <w:pPr>
              <w:tabs>
                <w:tab w:val="left" w:pos="4172"/>
              </w:tabs>
              <w:snapToGrid w:val="0"/>
              <w:spacing w:line="540" w:lineRule="exact"/>
              <w:ind w:firstLineChars="200" w:firstLine="420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</w:tbl>
    <w:p w:rsidR="00F56A92" w:rsidRDefault="003E21C7">
      <w:pPr>
        <w:tabs>
          <w:tab w:val="left" w:pos="411"/>
          <w:tab w:val="left" w:pos="4172"/>
        </w:tabs>
        <w:snapToGrid w:val="0"/>
        <w:spacing w:line="540" w:lineRule="exact"/>
        <w:ind w:firstLineChars="200" w:firstLine="560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经办人：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F56A92" w:rsidRDefault="003E21C7">
      <w:pPr>
        <w:tabs>
          <w:tab w:val="left" w:pos="4172"/>
        </w:tabs>
        <w:snapToGrid w:val="0"/>
        <w:spacing w:line="540" w:lineRule="exact"/>
        <w:ind w:firstLineChars="200" w:firstLine="560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（此表可复制使用）</w:t>
      </w: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56A92" w:rsidRDefault="00F56A92"/>
    <w:p w:rsidR="00F56A92" w:rsidRDefault="00F56A92"/>
    <w:p w:rsidR="00F56A92" w:rsidRDefault="00F56A92"/>
    <w:p w:rsidR="00F56A92" w:rsidRDefault="00F56A92"/>
    <w:p w:rsidR="00F56A92" w:rsidRDefault="00F56A92"/>
    <w:p w:rsidR="00F56A92" w:rsidRDefault="00F56A92"/>
    <w:p w:rsidR="00F56A92" w:rsidRDefault="00F56A92"/>
    <w:p w:rsidR="00F56A92" w:rsidRDefault="003E21C7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附件一</w:t>
      </w:r>
    </w:p>
    <w:p w:rsidR="00F56A92" w:rsidRDefault="003E21C7">
      <w:pPr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报名表</w:t>
      </w:r>
    </w:p>
    <w:p w:rsidR="00F56A92" w:rsidRDefault="003E21C7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参赛队名：</w:t>
      </w:r>
    </w:p>
    <w:tbl>
      <w:tblPr>
        <w:tblStyle w:val="a5"/>
        <w:tblW w:w="9845" w:type="dxa"/>
        <w:jc w:val="center"/>
        <w:tblLayout w:type="fixed"/>
        <w:tblLook w:val="04A0"/>
      </w:tblPr>
      <w:tblGrid>
        <w:gridCol w:w="799"/>
        <w:gridCol w:w="984"/>
        <w:gridCol w:w="838"/>
        <w:gridCol w:w="1456"/>
        <w:gridCol w:w="1548"/>
        <w:gridCol w:w="2256"/>
        <w:gridCol w:w="1964"/>
      </w:tblGrid>
      <w:tr w:rsidR="00F56A92">
        <w:trPr>
          <w:jc w:val="center"/>
        </w:trPr>
        <w:tc>
          <w:tcPr>
            <w:tcW w:w="799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984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38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号码</w:t>
            </w:r>
          </w:p>
        </w:tc>
        <w:tc>
          <w:tcPr>
            <w:tcW w:w="1456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548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学号</w:t>
            </w:r>
          </w:p>
        </w:tc>
        <w:tc>
          <w:tcPr>
            <w:tcW w:w="2256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964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官网注册号码</w:t>
            </w:r>
          </w:p>
        </w:tc>
      </w:tr>
      <w:tr w:rsidR="00F56A92">
        <w:trPr>
          <w:jc w:val="center"/>
        </w:trPr>
        <w:tc>
          <w:tcPr>
            <w:tcW w:w="799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56A92">
        <w:trPr>
          <w:jc w:val="center"/>
        </w:trPr>
        <w:tc>
          <w:tcPr>
            <w:tcW w:w="799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56A92">
        <w:trPr>
          <w:jc w:val="center"/>
        </w:trPr>
        <w:tc>
          <w:tcPr>
            <w:tcW w:w="799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98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56A92">
        <w:trPr>
          <w:jc w:val="center"/>
        </w:trPr>
        <w:tc>
          <w:tcPr>
            <w:tcW w:w="799" w:type="dxa"/>
          </w:tcPr>
          <w:p w:rsidR="00F56A92" w:rsidRDefault="003E21C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56A92">
        <w:trPr>
          <w:jc w:val="center"/>
        </w:trPr>
        <w:tc>
          <w:tcPr>
            <w:tcW w:w="799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8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6A92" w:rsidRDefault="00F56A9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F56A92" w:rsidRDefault="00F56A92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56A92" w:rsidRDefault="003E21C7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经理人：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；手机：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；</w:t>
      </w:r>
    </w:p>
    <w:p w:rsidR="00F56A92" w:rsidRDefault="003E21C7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各参赛队须认真填写报名表，比赛队名的姓名，号码必须与报名表相符，否则不得上场比赛。</w:t>
      </w:r>
    </w:p>
    <w:sectPr w:rsidR="00F56A92" w:rsidSect="00F56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995B"/>
    <w:multiLevelType w:val="singleLevel"/>
    <w:tmpl w:val="09D7995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5C7FD3"/>
    <w:rsid w:val="003E21C7"/>
    <w:rsid w:val="00F56A92"/>
    <w:rsid w:val="02710BA9"/>
    <w:rsid w:val="0316221B"/>
    <w:rsid w:val="062000D1"/>
    <w:rsid w:val="1C6F74E5"/>
    <w:rsid w:val="258939A3"/>
    <w:rsid w:val="26D43198"/>
    <w:rsid w:val="2EF33B5E"/>
    <w:rsid w:val="2EF76102"/>
    <w:rsid w:val="364E510E"/>
    <w:rsid w:val="39377483"/>
    <w:rsid w:val="3DC5475D"/>
    <w:rsid w:val="40175419"/>
    <w:rsid w:val="485D59D7"/>
    <w:rsid w:val="4E5C7FD3"/>
    <w:rsid w:val="522C24E1"/>
    <w:rsid w:val="61341F64"/>
    <w:rsid w:val="64A82C72"/>
    <w:rsid w:val="69966844"/>
    <w:rsid w:val="6AE665E7"/>
    <w:rsid w:val="6CFB0394"/>
    <w:rsid w:val="7CE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56A9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2">
    <w:name w:val="Body Text 2"/>
    <w:basedOn w:val="a"/>
    <w:qFormat/>
    <w:rsid w:val="00F56A92"/>
    <w:rPr>
      <w:sz w:val="30"/>
    </w:rPr>
  </w:style>
  <w:style w:type="paragraph" w:styleId="a4">
    <w:name w:val="Normal (Web)"/>
    <w:basedOn w:val="a"/>
    <w:qFormat/>
    <w:rsid w:val="00F56A9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5">
    <w:name w:val="Table Grid"/>
    <w:basedOn w:val="a1"/>
    <w:qFormat/>
    <w:rsid w:val="00F56A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basedOn w:val="a"/>
    <w:qFormat/>
    <w:rsid w:val="00F56A92"/>
    <w:pPr>
      <w:widowControl/>
      <w:jc w:val="left"/>
    </w:pPr>
    <w:rPr>
      <w:rFonts w:ascii="宋体" w:hAnsi="宋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523</Words>
  <Characters>2983</Characters>
  <Application>Microsoft Office Word</Application>
  <DocSecurity>0</DocSecurity>
  <Lines>24</Lines>
  <Paragraphs>6</Paragraphs>
  <ScaleCrop>false</ScaleCrop>
  <Company>微软中国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王国滨</cp:lastModifiedBy>
  <cp:revision>2</cp:revision>
  <cp:lastPrinted>2017-09-12T05:44:00Z</cp:lastPrinted>
  <dcterms:created xsi:type="dcterms:W3CDTF">2019-09-01T08:30:00Z</dcterms:created>
  <dcterms:modified xsi:type="dcterms:W3CDTF">2019-09-01T08:30:00Z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